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B0" w:rsidRDefault="00FA6F32">
      <w:r w:rsidRPr="00D53D7D">
        <w:rPr>
          <w:noProof/>
          <w:szCs w:val="20"/>
          <w:lang w:eastAsia="ro-RO"/>
        </w:rPr>
        <w:drawing>
          <wp:inline distT="0" distB="0" distL="0" distR="0" wp14:anchorId="5A4FC2D7" wp14:editId="40F29995">
            <wp:extent cx="5615940" cy="2900369"/>
            <wp:effectExtent l="0" t="0" r="381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900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32" w:rsidRPr="002F1DB4" w:rsidRDefault="00FA6F32" w:rsidP="00FA6F32">
      <w:pPr>
        <w:pStyle w:val="MDPI31text"/>
        <w:spacing w:before="120" w:after="120"/>
        <w:ind w:firstLine="0"/>
        <w:jc w:val="center"/>
        <w:rPr>
          <w:b/>
          <w:sz w:val="18"/>
          <w:szCs w:val="18"/>
        </w:rPr>
      </w:pPr>
      <w:r w:rsidRPr="002F1DB4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8</w:t>
      </w:r>
      <w:r w:rsidRPr="002F1DB4">
        <w:rPr>
          <w:b/>
          <w:sz w:val="18"/>
          <w:szCs w:val="18"/>
        </w:rPr>
        <w:t xml:space="preserve">. </w:t>
      </w:r>
      <w:r>
        <w:rPr>
          <w:sz w:val="18"/>
          <w:szCs w:val="18"/>
        </w:rPr>
        <w:t>S</w:t>
      </w:r>
      <w:r w:rsidRPr="002F1DB4">
        <w:rPr>
          <w:sz w:val="18"/>
          <w:szCs w:val="18"/>
        </w:rPr>
        <w:t xml:space="preserve">ignificant correlation between the </w:t>
      </w:r>
      <w:r>
        <w:rPr>
          <w:sz w:val="18"/>
          <w:szCs w:val="18"/>
        </w:rPr>
        <w:t xml:space="preserve">subgroups with </w:t>
      </w:r>
      <w:r w:rsidRPr="002F1DB4">
        <w:rPr>
          <w:sz w:val="18"/>
          <w:szCs w:val="18"/>
        </w:rPr>
        <w:t xml:space="preserve">misoprostol indication for induction </w:t>
      </w:r>
      <w:r>
        <w:rPr>
          <w:sz w:val="18"/>
          <w:szCs w:val="18"/>
        </w:rPr>
        <w:t xml:space="preserve">of labor </w:t>
      </w:r>
      <w:r w:rsidRPr="002F1DB4">
        <w:rPr>
          <w:sz w:val="18"/>
          <w:szCs w:val="18"/>
        </w:rPr>
        <w:t>and the B</w:t>
      </w:r>
      <w:r>
        <w:rPr>
          <w:sz w:val="18"/>
          <w:szCs w:val="18"/>
        </w:rPr>
        <w:t>ishop</w:t>
      </w:r>
      <w:r w:rsidRPr="002F1DB4">
        <w:rPr>
          <w:sz w:val="18"/>
          <w:szCs w:val="18"/>
        </w:rPr>
        <w:t xml:space="preserve"> </w:t>
      </w:r>
      <w:r>
        <w:rPr>
          <w:sz w:val="18"/>
          <w:szCs w:val="18"/>
        </w:rPr>
        <w:t>s</w:t>
      </w:r>
      <w:r w:rsidRPr="002F1DB4">
        <w:rPr>
          <w:sz w:val="18"/>
          <w:szCs w:val="18"/>
        </w:rPr>
        <w:t>core (p = 0.003).</w:t>
      </w:r>
    </w:p>
    <w:p w:rsidR="00FA6F32" w:rsidRDefault="00FA6F32">
      <w:bookmarkStart w:id="0" w:name="_GoBack"/>
      <w:bookmarkEnd w:id="0"/>
    </w:p>
    <w:sectPr w:rsidR="00FA6F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Lc0MDe1tDQ1NjNV0lEKTi0uzszPAykwrAUAXATGoCwAAAA="/>
  </w:docVars>
  <w:rsids>
    <w:rsidRoot w:val="00FA6F32"/>
    <w:rsid w:val="005576D6"/>
    <w:rsid w:val="00807800"/>
    <w:rsid w:val="00810455"/>
    <w:rsid w:val="00C82FD7"/>
    <w:rsid w:val="00E664B0"/>
    <w:rsid w:val="00FA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C89711-E2A7-45B0-934C-7C8939FD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FA6F32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2020-11-24T16:11:00Z</dcterms:created>
  <dcterms:modified xsi:type="dcterms:W3CDTF">2020-11-24T16:23:00Z</dcterms:modified>
</cp:coreProperties>
</file>